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Winterslow Men’s Shed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As you read this we will already be one month </w:t>
      </w:r>
      <w:r>
        <w:rPr>
          <w:sz w:val="28"/>
          <w:szCs w:val="28"/>
        </w:rPr>
        <w:t>in to the New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ear and we hope that January was a good one for you all and all those fresh starts and resolutions are still on track and reaping benefits.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We have been commissioned to produce a number of signs for a variety of clients during 2024. These have all been </w:t>
      </w:r>
      <w:r>
        <w:rPr>
          <w:sz w:val="28"/>
          <w:szCs w:val="28"/>
        </w:rPr>
        <w:t>hand-</w:t>
      </w:r>
      <w:r>
        <w:rPr>
          <w:sz w:val="28"/>
          <w:szCs w:val="28"/>
        </w:rPr>
        <w:t xml:space="preserve">painted on a timber base, so </w:t>
      </w:r>
      <w:r>
        <w:rPr>
          <w:sz w:val="28"/>
          <w:szCs w:val="28"/>
        </w:rPr>
        <w:t xml:space="preserve">with only one ‘signwriter’ in the group and </w:t>
      </w:r>
      <w:r>
        <w:rPr>
          <w:sz w:val="28"/>
          <w:szCs w:val="28"/>
        </w:rPr>
        <w:t xml:space="preserve">the </w:t>
      </w:r>
      <w:r>
        <w:rPr>
          <w:sz w:val="28"/>
          <w:szCs w:val="28"/>
        </w:rPr>
        <w:t>limit</w:t>
      </w:r>
      <w:r>
        <w:rPr>
          <w:sz w:val="28"/>
          <w:szCs w:val="28"/>
        </w:rPr>
        <w:t xml:space="preserve">ations of drying </w:t>
      </w:r>
      <w:r>
        <w:rPr>
          <w:sz w:val="28"/>
          <w:szCs w:val="28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z w:val="28"/>
          <w:szCs w:val="28"/>
        </w:rPr>
        <w:t>t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w</w:t>
      </w:r>
      <w:r>
        <w:rPr>
          <w:sz w:val="28"/>
          <w:szCs w:val="28"/>
        </w:rPr>
        <w:t xml:space="preserve">e have </w:t>
      </w:r>
      <w:r>
        <w:rPr>
          <w:sz w:val="28"/>
          <w:szCs w:val="28"/>
        </w:rPr>
        <w:t xml:space="preserve">not always </w:t>
      </w:r>
      <w:r>
        <w:rPr>
          <w:sz w:val="28"/>
          <w:szCs w:val="28"/>
        </w:rPr>
        <w:t>been able to complete and deliver the</w:t>
      </w:r>
      <w:r>
        <w:rPr>
          <w:sz w:val="28"/>
          <w:szCs w:val="28"/>
        </w:rPr>
        <w:t>se</w:t>
      </w:r>
      <w:r>
        <w:rPr>
          <w:sz w:val="28"/>
          <w:szCs w:val="28"/>
        </w:rPr>
        <w:t xml:space="preserve"> signs in as timely a fashion as we would</w:t>
      </w:r>
      <w:r>
        <w:rPr>
          <w:sz w:val="28"/>
          <w:szCs w:val="28"/>
        </w:rPr>
        <w:t xml:space="preserve"> have hoped. We should have completed them </w:t>
      </w:r>
      <w:r>
        <w:rPr>
          <w:sz w:val="28"/>
          <w:szCs w:val="28"/>
        </w:rPr>
        <w:t xml:space="preserve">all </w:t>
      </w:r>
      <w:r>
        <w:rPr>
          <w:sz w:val="28"/>
          <w:szCs w:val="28"/>
        </w:rPr>
        <w:t xml:space="preserve">by the time this article arrives through your door, </w:t>
      </w:r>
      <w:r>
        <w:rPr>
          <w:sz w:val="28"/>
          <w:szCs w:val="28"/>
        </w:rPr>
        <w:t>so we can only hope that these clients consider them worth the wait!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 appears</w:t>
      </w:r>
      <w:r>
        <w:rPr>
          <w:sz w:val="28"/>
          <w:szCs w:val="28"/>
        </w:rPr>
        <w:t xml:space="preserve"> to </w: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e a </w:t>
      </w:r>
      <w:r>
        <w:rPr>
          <w:sz w:val="28"/>
          <w:szCs w:val="28"/>
        </w:rPr>
        <w:t xml:space="preserve">bit of a </w:t>
      </w:r>
      <w:r>
        <w:rPr>
          <w:sz w:val="28"/>
          <w:szCs w:val="28"/>
        </w:rPr>
        <w:t xml:space="preserve">tail off in the number of projects </w:t>
      </w:r>
      <w:r>
        <w:rPr>
          <w:sz w:val="28"/>
          <w:szCs w:val="28"/>
        </w:rPr>
        <w:t xml:space="preserve">currently </w:t>
      </w:r>
      <w:r>
        <w:rPr>
          <w:sz w:val="28"/>
          <w:szCs w:val="28"/>
        </w:rPr>
        <w:t xml:space="preserve">in </w:t>
      </w:r>
      <w:r>
        <w:rPr>
          <w:sz w:val="28"/>
          <w:szCs w:val="28"/>
        </w:rPr>
        <w:t>the S</w:t>
      </w:r>
      <w:r>
        <w:rPr>
          <w:sz w:val="28"/>
          <w:szCs w:val="28"/>
        </w:rPr>
        <w:t xml:space="preserve">hed, so If you have something that you think we can help with, we will be </w:t>
      </w:r>
      <w:r>
        <w:rPr>
          <w:sz w:val="28"/>
          <w:szCs w:val="28"/>
        </w:rPr>
        <w:t xml:space="preserve">only too </w:t>
      </w:r>
      <w:r>
        <w:rPr>
          <w:sz w:val="28"/>
          <w:szCs w:val="28"/>
        </w:rPr>
        <w:t xml:space="preserve">pleased to </w:t>
      </w:r>
      <w:r>
        <w:rPr>
          <w:sz w:val="28"/>
          <w:szCs w:val="28"/>
        </w:rPr>
        <w:t>take a look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Please note that we do ask that all projects are collected in a timely fashion, even if we have been unable to ‘fix’ them.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Please don’t forget that the Primary</w:t>
      </w:r>
      <w:r>
        <w:rPr/>
        <w:t xml:space="preserve"> S</w:t>
      </w:r>
      <w:r>
        <w:rPr>
          <w:sz w:val="28"/>
          <w:szCs w:val="28"/>
        </w:rPr>
        <w:t>chool are willing to take delivery of any items for us (</w:t>
      </w:r>
      <w:r>
        <w:rPr>
          <w:b/>
          <w:bCs/>
          <w:sz w:val="28"/>
          <w:szCs w:val="28"/>
        </w:rPr>
        <w:t xml:space="preserve">on a strictly pre-arranged basis </w:t>
      </w:r>
      <w:r>
        <w:rPr>
          <w:b/>
          <w:bCs/>
          <w:sz w:val="28"/>
          <w:szCs w:val="28"/>
        </w:rPr>
        <w:t>only</w:t>
      </w:r>
      <w:r>
        <w:rPr>
          <w:sz w:val="28"/>
          <w:szCs w:val="28"/>
        </w:rPr>
        <w:t xml:space="preserve">), so if you have something that you need to get to </w:t>
      </w:r>
      <w:r>
        <w:rPr>
          <w:sz w:val="28"/>
          <w:szCs w:val="28"/>
        </w:rPr>
        <w:t>the Shed</w:t>
      </w:r>
      <w:r>
        <w:rPr>
          <w:sz w:val="28"/>
          <w:szCs w:val="28"/>
        </w:rPr>
        <w:t>, but cannot make a Thursday morning, email us and we can make the necessary arrangements.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Winterslow Men’s Shed meets on a Thursday morning from 9.30 to 12.00 in the Pavilion on the recreation ground (opposite the Primary School). Come along and see us, share a hot drink, biscuit and some friendly conversation -</w:t>
      </w:r>
      <w:r>
        <w:rPr/>
        <w:t xml:space="preserve"> </w:t>
      </w:r>
      <w:r>
        <w:rPr>
          <w:sz w:val="28"/>
          <w:szCs w:val="28"/>
        </w:rPr>
        <w:t xml:space="preserve">no obligation to join in </w:t>
      </w:r>
      <w:r>
        <w:rPr>
          <w:sz w:val="28"/>
          <w:szCs w:val="28"/>
        </w:rPr>
        <w:t>any project work</w:t>
      </w:r>
      <w:r>
        <w:rPr>
          <w:sz w:val="28"/>
          <w:szCs w:val="28"/>
        </w:rPr>
        <w:t xml:space="preserve">. Alternatively email us at </w:t>
      </w:r>
      <w:hyperlink r:id="rId2">
        <w:r>
          <w:rPr>
            <w:rStyle w:val="Hyperlink"/>
            <w:sz w:val="28"/>
            <w:szCs w:val="28"/>
          </w:rPr>
          <w:t>shed@winterslow.org.uk</w:t>
        </w:r>
      </w:hyperlink>
      <w:r>
        <w:rPr>
          <w:sz w:val="28"/>
          <w:szCs w:val="28"/>
        </w:rPr>
        <w:t xml:space="preserve">  for more information.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Hope to see you soon at The Shed!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Geoff Freeth</w:t>
      </w:r>
    </w:p>
    <w:p>
      <w:pPr>
        <w:pStyle w:val="Normal"/>
        <w:spacing w:before="0" w:after="160"/>
        <w:rPr>
          <w:sz w:val="24"/>
          <w:szCs w:val="24"/>
        </w:rPr>
      </w:pPr>
      <w:r>
        <w:rPr/>
        <mc:AlternateContent>
          <mc:Choice Requires="wps">
            <w:drawing>
              <wp:anchor behindDoc="0" distT="40005" distB="67945" distL="109220" distR="121920" simplePos="0" locked="0" layoutInCell="0" allowOverlap="1" relativeHeight="3" wp14:anchorId="17DF08C6">
                <wp:simplePos x="0" y="0"/>
                <wp:positionH relativeFrom="column">
                  <wp:posOffset>3376930</wp:posOffset>
                </wp:positionH>
                <wp:positionV relativeFrom="paragraph">
                  <wp:posOffset>11430</wp:posOffset>
                </wp:positionV>
                <wp:extent cx="2281555" cy="636905"/>
                <wp:effectExtent l="5715" t="5715" r="4445" b="4445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63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/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rFonts w:ascii="Arial Rounded MT Bold" w:hAnsi="Arial Rounded MT Bold"/>
                                <w:color w:val="000000"/>
                                <w:sz w:val="36"/>
                                <w:szCs w:val="36"/>
                              </w:rPr>
                              <w:t>Create, Converse, Connect’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265.9pt;margin-top:0.9pt;width:179.6pt;height:50.1pt;mso-wrap-style:square;v-text-anchor:top" wp14:anchorId="17DF08C6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000000"/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rFonts w:ascii="Arial Rounded MT Bold" w:hAnsi="Arial Rounded MT Bold"/>
                          <w:color w:val="000000"/>
                          <w:sz w:val="36"/>
                          <w:szCs w:val="36"/>
                        </w:rPr>
                        <w:t>Create, Converse, Connect’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inline distT="0" distB="0" distL="0" distR="0">
            <wp:extent cx="2524125" cy="911225"/>
            <wp:effectExtent l="0" t="0" r="0" b="0"/>
            <wp:docPr id="2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67ad8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67ad8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ed@winterslow.org.uk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Application>LibreOffice/24.8.4.2$Windows_X86_64 LibreOffice_project/bb3cfa12c7b1bf994ecc5649a80400d06cd71002</Application>
  <AppVersion>15.0000</AppVersion>
  <Pages>1</Pages>
  <Words>319</Words>
  <Characters>1412</Characters>
  <CharactersWithSpaces>1724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2024-05-13T15:49:00Z</dcterms:created>
  <dc:creator>Jenni Freeth</dc:creator>
  <dc:description/>
  <dc:language>en-GB</dc:language>
  <cp:lastModifiedBy/>
  <cp:lastPrinted>2023-05-11T16:03:00Z</cp:lastPrinted>
  <dcterms:modified xsi:type="dcterms:W3CDTF">2025-01-14T14:36:05Z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